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DB0C" w14:textId="77777777" w:rsidR="00CA2C06" w:rsidRPr="00531480" w:rsidRDefault="00CA2C06" w:rsidP="00CA2C06">
      <w:pPr>
        <w:pStyle w:val="a3"/>
        <w:spacing w:line="266" w:lineRule="exact"/>
        <w:ind w:left="87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Яку</w:t>
      </w:r>
      <w:r w:rsidRPr="00531480">
        <w:rPr>
          <w:color w:val="79421D"/>
          <w:spacing w:val="-6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суму</w:t>
      </w:r>
      <w:r w:rsidRPr="00531480">
        <w:rPr>
          <w:color w:val="79421D"/>
          <w:spacing w:val="-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 xml:space="preserve">можна </w:t>
      </w:r>
      <w:r w:rsidRPr="00531480">
        <w:rPr>
          <w:color w:val="79421D"/>
          <w:spacing w:val="-2"/>
          <w:sz w:val="20"/>
          <w:szCs w:val="20"/>
        </w:rPr>
        <w:t>отримати:</w:t>
      </w:r>
    </w:p>
    <w:p w14:paraId="6A7211E8" w14:textId="77777777" w:rsidR="00CA2C06" w:rsidRPr="00531480" w:rsidRDefault="00CA2C06" w:rsidP="00CA2C06">
      <w:pPr>
        <w:pStyle w:val="a3"/>
        <w:spacing w:before="149" w:line="360" w:lineRule="auto"/>
        <w:ind w:left="458" w:right="41" w:hanging="371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*До 75 тис. грн, якщо ви ще не зареєстровані, як ФОП чи не зареєстрували ТОВ і тільки плануєте розпочати діяльність</w:t>
      </w:r>
    </w:p>
    <w:p w14:paraId="3525D41D" w14:textId="77777777" w:rsidR="00CA2C06" w:rsidRPr="00531480" w:rsidRDefault="00CA2C06" w:rsidP="00CA2C06">
      <w:pPr>
        <w:pStyle w:val="a3"/>
        <w:spacing w:before="12" w:line="360" w:lineRule="auto"/>
        <w:ind w:left="458" w:right="40" w:hanging="371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*До 150 тис. грн, якщо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вік заявника (ФОП чи власника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ТОВ)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 xml:space="preserve">до 25 років, та якщо на момент </w:t>
      </w:r>
      <w:proofErr w:type="spellStart"/>
      <w:r w:rsidRPr="00531480">
        <w:rPr>
          <w:color w:val="79421D"/>
          <w:sz w:val="20"/>
          <w:szCs w:val="20"/>
        </w:rPr>
        <w:t>заявлення</w:t>
      </w:r>
      <w:proofErr w:type="spellEnd"/>
      <w:r w:rsidRPr="00531480">
        <w:rPr>
          <w:color w:val="79421D"/>
          <w:sz w:val="20"/>
          <w:szCs w:val="20"/>
        </w:rPr>
        <w:t xml:space="preserve"> ви не є зареєстрованим ФОП та не відкрили ТОВ і не потребує створення нового робочого місця</w:t>
      </w:r>
    </w:p>
    <w:p w14:paraId="0747266B" w14:textId="77777777" w:rsidR="00CA2C06" w:rsidRPr="00531480" w:rsidRDefault="00CA2C06" w:rsidP="00CA2C06">
      <w:pPr>
        <w:pStyle w:val="a3"/>
        <w:spacing w:before="10" w:line="360" w:lineRule="auto"/>
        <w:ind w:left="458" w:right="41" w:hanging="371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*50 - 150 тис. грн у</w:t>
      </w:r>
      <w:r w:rsidRPr="00531480">
        <w:rPr>
          <w:color w:val="79421D"/>
          <w:spacing w:val="-7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випадку</w:t>
      </w:r>
      <w:r w:rsidRPr="00531480">
        <w:rPr>
          <w:color w:val="79421D"/>
          <w:spacing w:val="-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створення 1го робочого місця</w:t>
      </w:r>
    </w:p>
    <w:p w14:paraId="4F998E18" w14:textId="77777777" w:rsidR="00CA2C06" w:rsidRPr="00531480" w:rsidRDefault="00CA2C06" w:rsidP="00CA2C06">
      <w:pPr>
        <w:pStyle w:val="a3"/>
        <w:spacing w:before="13" w:line="360" w:lineRule="auto"/>
        <w:ind w:left="458" w:right="43" w:hanging="371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*До 250 тис. грн, у випадку створення 2х робочих місць</w:t>
      </w:r>
    </w:p>
    <w:p w14:paraId="50ED0389" w14:textId="77777777" w:rsidR="00CA2C06" w:rsidRPr="00531480" w:rsidRDefault="00CA2C06" w:rsidP="00CA2C06">
      <w:pPr>
        <w:pStyle w:val="a3"/>
        <w:spacing w:before="9" w:line="360" w:lineRule="auto"/>
        <w:ind w:left="458" w:right="38" w:hanging="371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*До 500 тис. грн, у випадку створення 2-х робочих місць та місці реєстрації та здійснення діяльності м. Харків та Харківська область. Також, тепер – підприємці ще із семи областей: Донецької, Дніпропетровської,</w:t>
      </w:r>
    </w:p>
    <w:p w14:paraId="3085217A" w14:textId="00FBFC57" w:rsidR="00CA2C06" w:rsidRPr="00531480" w:rsidRDefault="00CA2C06" w:rsidP="00CA2C06">
      <w:pPr>
        <w:pStyle w:val="a3"/>
        <w:tabs>
          <w:tab w:val="left" w:pos="2544"/>
          <w:tab w:val="left" w:pos="3463"/>
        </w:tabs>
        <w:spacing w:before="13" w:line="360" w:lineRule="auto"/>
        <w:ind w:left="458" w:right="42" w:hanging="371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 xml:space="preserve">Запорізької, Миколаївської, Херсонської, </w:t>
      </w:r>
      <w:r w:rsidRPr="00531480">
        <w:rPr>
          <w:color w:val="79421D"/>
          <w:spacing w:val="-2"/>
          <w:sz w:val="20"/>
          <w:szCs w:val="20"/>
        </w:rPr>
        <w:t>Чернігівської</w:t>
      </w:r>
      <w:r w:rsidRPr="00531480">
        <w:rPr>
          <w:color w:val="79421D"/>
          <w:sz w:val="20"/>
          <w:szCs w:val="20"/>
        </w:rPr>
        <w:tab/>
      </w:r>
      <w:r w:rsidRPr="00531480">
        <w:rPr>
          <w:color w:val="79421D"/>
          <w:spacing w:val="-5"/>
          <w:sz w:val="20"/>
          <w:szCs w:val="20"/>
        </w:rPr>
        <w:t>та</w:t>
      </w:r>
      <w:r>
        <w:rPr>
          <w:color w:val="79421D"/>
          <w:sz w:val="20"/>
          <w:szCs w:val="20"/>
        </w:rPr>
        <w:t xml:space="preserve">  </w:t>
      </w:r>
      <w:r w:rsidRPr="00531480">
        <w:rPr>
          <w:color w:val="79421D"/>
          <w:spacing w:val="-2"/>
          <w:sz w:val="20"/>
          <w:szCs w:val="20"/>
        </w:rPr>
        <w:t>Сумської.</w:t>
      </w:r>
    </w:p>
    <w:p w14:paraId="7E6220CE" w14:textId="77777777" w:rsidR="00CA2C06" w:rsidRPr="00531480" w:rsidRDefault="00CA2C06" w:rsidP="00CA2C06">
      <w:pPr>
        <w:pStyle w:val="a3"/>
        <w:spacing w:line="360" w:lineRule="auto"/>
        <w:ind w:left="458" w:right="40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Максимальний</w:t>
      </w:r>
      <w:r w:rsidRPr="00531480">
        <w:rPr>
          <w:color w:val="79421D"/>
          <w:spacing w:val="-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розмір</w:t>
      </w:r>
      <w:r w:rsidRPr="00531480">
        <w:rPr>
          <w:color w:val="79421D"/>
          <w:spacing w:val="-7"/>
          <w:sz w:val="20"/>
          <w:szCs w:val="20"/>
        </w:rPr>
        <w:t xml:space="preserve"> </w:t>
      </w:r>
      <w:proofErr w:type="spellStart"/>
      <w:r w:rsidRPr="00531480">
        <w:rPr>
          <w:color w:val="79421D"/>
          <w:sz w:val="20"/>
          <w:szCs w:val="20"/>
        </w:rPr>
        <w:t>мікрогранту</w:t>
      </w:r>
      <w:proofErr w:type="spellEnd"/>
      <w:r w:rsidRPr="00531480">
        <w:rPr>
          <w:color w:val="79421D"/>
          <w:spacing w:val="-1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для підприємців у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сфері дошкільної освіти (ясла, садок, міні-садок тощо), які забезпечують</w:t>
      </w:r>
      <w:r w:rsidRPr="00531480">
        <w:rPr>
          <w:color w:val="79421D"/>
          <w:spacing w:val="-6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догляд</w:t>
      </w:r>
      <w:r w:rsidRPr="00531480">
        <w:rPr>
          <w:color w:val="79421D"/>
          <w:spacing w:val="-7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та</w:t>
      </w:r>
      <w:r w:rsidRPr="00531480">
        <w:rPr>
          <w:color w:val="79421D"/>
          <w:spacing w:val="-10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навчання</w:t>
      </w:r>
      <w:r w:rsidRPr="00531480">
        <w:rPr>
          <w:color w:val="79421D"/>
          <w:spacing w:val="-7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дітей не менше 8 годин на день, становить:</w:t>
      </w:r>
    </w:p>
    <w:p w14:paraId="159176B9" w14:textId="77777777" w:rsidR="00CA2C06" w:rsidRPr="00531480" w:rsidRDefault="00CA2C06" w:rsidP="00CA2C06">
      <w:pPr>
        <w:spacing w:before="11"/>
        <w:ind w:left="87"/>
        <w:jc w:val="both"/>
        <w:rPr>
          <w:sz w:val="20"/>
          <w:szCs w:val="20"/>
        </w:rPr>
      </w:pPr>
      <w:r w:rsidRPr="00531480">
        <w:rPr>
          <w:b/>
          <w:color w:val="79421D"/>
          <w:sz w:val="20"/>
          <w:szCs w:val="20"/>
        </w:rPr>
        <w:t>*до</w:t>
      </w:r>
      <w:r w:rsidRPr="00531480">
        <w:rPr>
          <w:b/>
          <w:color w:val="79421D"/>
          <w:spacing w:val="53"/>
          <w:sz w:val="20"/>
          <w:szCs w:val="20"/>
        </w:rPr>
        <w:t xml:space="preserve"> </w:t>
      </w:r>
      <w:r w:rsidRPr="00531480">
        <w:rPr>
          <w:b/>
          <w:color w:val="79421D"/>
          <w:sz w:val="20"/>
          <w:szCs w:val="20"/>
        </w:rPr>
        <w:t>500</w:t>
      </w:r>
      <w:r w:rsidRPr="00531480">
        <w:rPr>
          <w:b/>
          <w:color w:val="79421D"/>
          <w:spacing w:val="53"/>
          <w:sz w:val="20"/>
          <w:szCs w:val="20"/>
        </w:rPr>
        <w:t xml:space="preserve"> </w:t>
      </w:r>
      <w:r w:rsidRPr="00531480">
        <w:rPr>
          <w:b/>
          <w:color w:val="79421D"/>
          <w:sz w:val="20"/>
          <w:szCs w:val="20"/>
        </w:rPr>
        <w:t>000</w:t>
      </w:r>
      <w:r w:rsidRPr="00531480">
        <w:rPr>
          <w:b/>
          <w:color w:val="79421D"/>
          <w:spacing w:val="53"/>
          <w:sz w:val="20"/>
          <w:szCs w:val="20"/>
        </w:rPr>
        <w:t xml:space="preserve"> </w:t>
      </w:r>
      <w:r w:rsidRPr="00531480">
        <w:rPr>
          <w:b/>
          <w:color w:val="79421D"/>
          <w:sz w:val="20"/>
          <w:szCs w:val="20"/>
        </w:rPr>
        <w:t>грн</w:t>
      </w:r>
      <w:r w:rsidRPr="00531480">
        <w:rPr>
          <w:b/>
          <w:color w:val="79421D"/>
          <w:spacing w:val="56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—</w:t>
      </w:r>
      <w:r w:rsidRPr="00531480">
        <w:rPr>
          <w:color w:val="79421D"/>
          <w:spacing w:val="54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за</w:t>
      </w:r>
      <w:r w:rsidRPr="00531480">
        <w:rPr>
          <w:color w:val="79421D"/>
          <w:spacing w:val="57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умови</w:t>
      </w:r>
      <w:r w:rsidRPr="00531480">
        <w:rPr>
          <w:color w:val="79421D"/>
          <w:spacing w:val="57"/>
          <w:sz w:val="20"/>
          <w:szCs w:val="20"/>
        </w:rPr>
        <w:t xml:space="preserve"> </w:t>
      </w:r>
      <w:r w:rsidRPr="00531480">
        <w:rPr>
          <w:color w:val="79421D"/>
          <w:spacing w:val="-2"/>
          <w:sz w:val="20"/>
          <w:szCs w:val="20"/>
        </w:rPr>
        <w:t>створення</w:t>
      </w:r>
    </w:p>
    <w:p w14:paraId="088462AA" w14:textId="77777777" w:rsidR="00CA2C06" w:rsidRPr="00531480" w:rsidRDefault="00CA2C06" w:rsidP="00CA2C06">
      <w:pPr>
        <w:pStyle w:val="2"/>
        <w:spacing w:before="140"/>
        <w:ind w:left="458"/>
        <w:jc w:val="both"/>
        <w:rPr>
          <w:b w:val="0"/>
          <w:color w:val="79421D"/>
          <w:spacing w:val="-2"/>
          <w:sz w:val="20"/>
          <w:szCs w:val="20"/>
        </w:rPr>
      </w:pPr>
      <w:r w:rsidRPr="00531480">
        <w:rPr>
          <w:color w:val="79421D"/>
          <w:sz w:val="20"/>
          <w:szCs w:val="20"/>
        </w:rPr>
        <w:t>щонайменше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2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робочих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pacing w:val="-2"/>
          <w:sz w:val="20"/>
          <w:szCs w:val="20"/>
        </w:rPr>
        <w:t>місць</w:t>
      </w:r>
      <w:r w:rsidRPr="00531480">
        <w:rPr>
          <w:b w:val="0"/>
          <w:color w:val="79421D"/>
          <w:spacing w:val="-2"/>
          <w:sz w:val="20"/>
          <w:szCs w:val="20"/>
        </w:rPr>
        <w:t>;</w:t>
      </w:r>
    </w:p>
    <w:p w14:paraId="59C9C3DC" w14:textId="77777777" w:rsidR="00CA2C06" w:rsidRPr="00531480" w:rsidRDefault="00CA2C06" w:rsidP="00CA2C06">
      <w:pPr>
        <w:pStyle w:val="a5"/>
        <w:shd w:val="clear" w:color="auto" w:fill="FFFFFF"/>
        <w:spacing w:before="0" w:beforeAutospacing="0" w:after="225" w:afterAutospacing="0" w:line="405" w:lineRule="atLeast"/>
        <w:textAlignment w:val="baseline"/>
        <w:rPr>
          <w:rFonts w:ascii="ProbaPro" w:hAnsi="ProbaPro"/>
          <w:color w:val="000000"/>
          <w:sz w:val="20"/>
          <w:szCs w:val="20"/>
        </w:rPr>
      </w:pPr>
      <w:r w:rsidRPr="00531480">
        <w:rPr>
          <w:b/>
          <w:color w:val="79421D"/>
          <w:sz w:val="20"/>
          <w:szCs w:val="20"/>
        </w:rPr>
        <w:t xml:space="preserve">* </w:t>
      </w:r>
      <w:r w:rsidRPr="00531480">
        <w:rPr>
          <w:rFonts w:ascii="ProbaPro" w:hAnsi="ProbaPro"/>
          <w:b/>
          <w:bCs/>
          <w:color w:val="000000"/>
          <w:sz w:val="20"/>
          <w:szCs w:val="20"/>
        </w:rPr>
        <w:t>представники креативного сектору зможуть отримати гранти від держави. А саме</w:t>
      </w:r>
      <w:r w:rsidRPr="00531480">
        <w:rPr>
          <w:rFonts w:ascii="ProbaPro" w:hAnsi="ProbaPro"/>
          <w:color w:val="000000"/>
          <w:sz w:val="20"/>
          <w:szCs w:val="20"/>
        </w:rPr>
        <w:t>: </w:t>
      </w:r>
    </w:p>
    <w:p w14:paraId="2C6BC04A" w14:textId="77777777" w:rsidR="00CA2C06" w:rsidRPr="00531480" w:rsidRDefault="00CA2C06" w:rsidP="00CA2C06">
      <w:pPr>
        <w:pStyle w:val="a5"/>
        <w:shd w:val="clear" w:color="auto" w:fill="FFFFFF"/>
        <w:spacing w:before="0" w:beforeAutospacing="0" w:after="225" w:afterAutospacing="0" w:line="405" w:lineRule="atLeast"/>
        <w:textAlignment w:val="baseline"/>
        <w:rPr>
          <w:rFonts w:ascii="ProbaPro" w:hAnsi="ProbaPro"/>
          <w:color w:val="000000"/>
          <w:sz w:val="20"/>
          <w:szCs w:val="20"/>
        </w:rPr>
      </w:pPr>
      <w:r>
        <w:rPr>
          <w:rFonts w:ascii="ProbaPro" w:hAnsi="ProbaPro"/>
          <w:color w:val="000000"/>
          <w:sz w:val="20"/>
          <w:szCs w:val="20"/>
        </w:rPr>
        <w:t>---</w:t>
      </w:r>
      <w:r w:rsidRPr="00531480">
        <w:rPr>
          <w:rFonts w:ascii="ProbaPro" w:hAnsi="ProbaPro"/>
          <w:color w:val="000000"/>
          <w:sz w:val="20"/>
          <w:szCs w:val="20"/>
        </w:rPr>
        <w:t>100 тис. грн фрілансери-</w:t>
      </w:r>
      <w:proofErr w:type="spellStart"/>
      <w:r w:rsidRPr="00531480">
        <w:rPr>
          <w:rFonts w:ascii="ProbaPro" w:hAnsi="ProbaPro"/>
          <w:color w:val="000000"/>
          <w:sz w:val="20"/>
          <w:szCs w:val="20"/>
        </w:rPr>
        <w:t>ФОПи</w:t>
      </w:r>
      <w:proofErr w:type="spellEnd"/>
      <w:r w:rsidRPr="00531480">
        <w:rPr>
          <w:rFonts w:ascii="ProbaPro" w:hAnsi="ProbaPro"/>
          <w:color w:val="000000"/>
          <w:sz w:val="20"/>
          <w:szCs w:val="20"/>
        </w:rPr>
        <w:t>;  </w:t>
      </w:r>
    </w:p>
    <w:p w14:paraId="3CBCA9E7" w14:textId="77777777" w:rsidR="00CA2C06" w:rsidRPr="00531480" w:rsidRDefault="00CA2C06" w:rsidP="00CA2C06">
      <w:pPr>
        <w:pStyle w:val="a5"/>
        <w:shd w:val="clear" w:color="auto" w:fill="FFFFFF"/>
        <w:spacing w:before="0" w:beforeAutospacing="0" w:after="225" w:afterAutospacing="0" w:line="405" w:lineRule="atLeast"/>
        <w:textAlignment w:val="baseline"/>
        <w:rPr>
          <w:rFonts w:ascii="ProbaPro" w:hAnsi="ProbaPro"/>
          <w:color w:val="000000"/>
          <w:sz w:val="20"/>
          <w:szCs w:val="20"/>
        </w:rPr>
      </w:pPr>
      <w:r w:rsidRPr="00531480">
        <w:rPr>
          <w:rFonts w:ascii="ProbaPro" w:hAnsi="ProbaPro"/>
          <w:color w:val="000000"/>
          <w:sz w:val="20"/>
          <w:szCs w:val="20"/>
        </w:rPr>
        <w:t>— 200 тис. грн бізнес, що створює 1 робоче місце; </w:t>
      </w:r>
    </w:p>
    <w:p w14:paraId="2CCEE6A6" w14:textId="77777777" w:rsidR="00CA2C06" w:rsidRPr="00531480" w:rsidRDefault="00CA2C06" w:rsidP="00CA2C06">
      <w:pPr>
        <w:pStyle w:val="a5"/>
        <w:shd w:val="clear" w:color="auto" w:fill="FFFFFF"/>
        <w:spacing w:before="0" w:beforeAutospacing="0" w:after="225" w:afterAutospacing="0" w:line="405" w:lineRule="atLeast"/>
        <w:textAlignment w:val="baseline"/>
        <w:rPr>
          <w:rFonts w:ascii="ProbaPro" w:hAnsi="ProbaPro"/>
          <w:color w:val="000000"/>
          <w:sz w:val="20"/>
          <w:szCs w:val="20"/>
        </w:rPr>
      </w:pPr>
      <w:r w:rsidRPr="00531480">
        <w:rPr>
          <w:rFonts w:ascii="ProbaPro" w:hAnsi="ProbaPro"/>
          <w:color w:val="000000"/>
          <w:sz w:val="20"/>
          <w:szCs w:val="20"/>
        </w:rPr>
        <w:t>— 500 тис. грн за умови створення 2 робочих місць і співфінансування 70/30;</w:t>
      </w:r>
    </w:p>
    <w:p w14:paraId="18733F15" w14:textId="77777777" w:rsidR="00CA2C06" w:rsidRPr="00531480" w:rsidRDefault="00CA2C06" w:rsidP="00CA2C06">
      <w:pPr>
        <w:pStyle w:val="a5"/>
        <w:shd w:val="clear" w:color="auto" w:fill="FFFFFF"/>
        <w:spacing w:before="0" w:beforeAutospacing="0" w:after="225" w:afterAutospacing="0" w:line="405" w:lineRule="atLeast"/>
        <w:textAlignment w:val="baseline"/>
        <w:rPr>
          <w:rFonts w:ascii="ProbaPro" w:hAnsi="ProbaPro"/>
          <w:color w:val="000000"/>
          <w:sz w:val="20"/>
          <w:szCs w:val="20"/>
        </w:rPr>
      </w:pPr>
      <w:r w:rsidRPr="00531480">
        <w:rPr>
          <w:rFonts w:ascii="ProbaPro" w:hAnsi="ProbaPro"/>
          <w:color w:val="000000"/>
          <w:sz w:val="20"/>
          <w:szCs w:val="20"/>
        </w:rPr>
        <w:t>— 1 млн грн за умови створення 4 робочих місць і співфінансування 70/30.</w:t>
      </w: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88"/>
        <w:gridCol w:w="6245"/>
      </w:tblGrid>
      <w:tr w:rsidR="00CA2C06" w:rsidRPr="00CA2C06" w14:paraId="65979D47" w14:textId="77777777" w:rsidTr="00CA2C06">
        <w:tc>
          <w:tcPr>
            <w:tcW w:w="338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79C911F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32.12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7813AD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Виробництво ювелірних і подібних виробів</w:t>
            </w:r>
          </w:p>
        </w:tc>
      </w:tr>
      <w:tr w:rsidR="00CA2C06" w:rsidRPr="00CA2C06" w14:paraId="679C83A1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47986F0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32.13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53A4602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Виробництво біжутерії та подібних виробів</w:t>
            </w:r>
          </w:p>
        </w:tc>
      </w:tr>
      <w:tr w:rsidR="00CA2C06" w:rsidRPr="00CA2C06" w14:paraId="06719CB0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A72AD92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32.20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C79C46F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Виробництво музичних інструментів</w:t>
            </w:r>
          </w:p>
        </w:tc>
      </w:tr>
      <w:tr w:rsidR="00CA2C06" w:rsidRPr="00CA2C06" w14:paraId="192307B4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F94AE8E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58.11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5F95448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Видання книг</w:t>
            </w:r>
          </w:p>
        </w:tc>
      </w:tr>
      <w:tr w:rsidR="00CA2C06" w:rsidRPr="00CA2C06" w14:paraId="28CE3457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FEB4B0C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58.13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0AAF037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Видання газет</w:t>
            </w:r>
          </w:p>
        </w:tc>
      </w:tr>
      <w:tr w:rsidR="00CA2C06" w:rsidRPr="00CA2C06" w14:paraId="7AE53DFB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9BAB697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58.14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AFB6F2F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Видання журналів і періодичних видань</w:t>
            </w:r>
          </w:p>
        </w:tc>
      </w:tr>
      <w:tr w:rsidR="00CA2C06" w:rsidRPr="00CA2C06" w14:paraId="695C6377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787B334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58.19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BF2B6D2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Інші види видавничої діяльності</w:t>
            </w:r>
          </w:p>
        </w:tc>
      </w:tr>
      <w:tr w:rsidR="00CA2C06" w:rsidRPr="00CA2C06" w14:paraId="666741FA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860A985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58.21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F540C43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Видання комп’ютерних ігор</w:t>
            </w:r>
          </w:p>
        </w:tc>
      </w:tr>
      <w:tr w:rsidR="00CA2C06" w:rsidRPr="00CA2C06" w14:paraId="5D66F15D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25AF348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58.29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633D45F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Видання іншого програмного забезпечення</w:t>
            </w:r>
          </w:p>
        </w:tc>
      </w:tr>
      <w:tr w:rsidR="00CA2C06" w:rsidRPr="00CA2C06" w14:paraId="19E5B073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146671C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59.11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4EE6D59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Виробництво кіно- та відеофільмів, телевізійних програм</w:t>
            </w:r>
          </w:p>
        </w:tc>
      </w:tr>
      <w:tr w:rsidR="00CA2C06" w:rsidRPr="00CA2C06" w14:paraId="7BB9268B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BAED956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59.12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DD47C81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Компонування кіно- та відеофільмів, телевізійних програм</w:t>
            </w:r>
          </w:p>
        </w:tc>
      </w:tr>
      <w:tr w:rsidR="00CA2C06" w:rsidRPr="00CA2C06" w14:paraId="51D69A71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9089FDB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lastRenderedPageBreak/>
              <w:t>59.13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AE943B1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Розповсюдження кіно- та відеофільмів, телевізійних програм</w:t>
            </w:r>
          </w:p>
        </w:tc>
      </w:tr>
      <w:tr w:rsidR="00CA2C06" w:rsidRPr="00CA2C06" w14:paraId="61F2F1A4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0EFC348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59.14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9238003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Демонстрація кінофільмів</w:t>
            </w:r>
          </w:p>
        </w:tc>
      </w:tr>
      <w:tr w:rsidR="00CA2C06" w:rsidRPr="00CA2C06" w14:paraId="3E87197F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02D18D7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59.20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D1EB80A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Видання звукозаписів</w:t>
            </w:r>
          </w:p>
        </w:tc>
      </w:tr>
      <w:tr w:rsidR="00CA2C06" w:rsidRPr="00CA2C06" w14:paraId="00CE7A15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FE9EA03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60.10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BC35CDE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Діяльність у сфері радіомовлення</w:t>
            </w:r>
          </w:p>
        </w:tc>
      </w:tr>
      <w:tr w:rsidR="00CA2C06" w:rsidRPr="00CA2C06" w14:paraId="65260723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C2E2B68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60.20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243FBF6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Діяльність у сфері телевізійного мовлення</w:t>
            </w:r>
          </w:p>
        </w:tc>
      </w:tr>
      <w:tr w:rsidR="00CA2C06" w:rsidRPr="00CA2C06" w14:paraId="461A08C5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EECA81F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62.01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7FAA85E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Комп’ютерне програмування</w:t>
            </w:r>
          </w:p>
        </w:tc>
      </w:tr>
      <w:tr w:rsidR="00CA2C06" w:rsidRPr="00CA2C06" w14:paraId="22B9E90A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FCF599C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62.02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ADB308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Консультування з питань інформатизації</w:t>
            </w:r>
          </w:p>
        </w:tc>
      </w:tr>
      <w:tr w:rsidR="00CA2C06" w:rsidRPr="00CA2C06" w14:paraId="47787EF1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12DE1C6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63.91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83B56A9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Діяльність інформаційних агентств</w:t>
            </w:r>
          </w:p>
        </w:tc>
      </w:tr>
      <w:tr w:rsidR="00CA2C06" w:rsidRPr="00CA2C06" w14:paraId="65289919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4AAAC74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70.21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2A6D43A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 xml:space="preserve">Діяльність у сфері </w:t>
            </w:r>
            <w:proofErr w:type="spellStart"/>
            <w:r w:rsidRPr="00CA2C06">
              <w:rPr>
                <w:color w:val="333333"/>
                <w:sz w:val="24"/>
                <w:szCs w:val="24"/>
                <w:lang w:eastAsia="uk-UA"/>
              </w:rPr>
              <w:t>зв’язків</w:t>
            </w:r>
            <w:proofErr w:type="spellEnd"/>
            <w:r w:rsidRPr="00CA2C06">
              <w:rPr>
                <w:color w:val="333333"/>
                <w:sz w:val="24"/>
                <w:szCs w:val="24"/>
                <w:lang w:eastAsia="uk-UA"/>
              </w:rPr>
              <w:t xml:space="preserve"> із громадськістю</w:t>
            </w:r>
          </w:p>
        </w:tc>
      </w:tr>
      <w:tr w:rsidR="00CA2C06" w:rsidRPr="00CA2C06" w14:paraId="7633A9B9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18640BA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71.11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66E07F1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Діяльність у сфері архітектури</w:t>
            </w:r>
          </w:p>
        </w:tc>
      </w:tr>
      <w:tr w:rsidR="00CA2C06" w:rsidRPr="00CA2C06" w14:paraId="4EFC41E0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703241B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72.20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E8CEA11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Дослідження і експериментальні розробки у сфері суспільних і гуманітарних наук</w:t>
            </w:r>
          </w:p>
        </w:tc>
      </w:tr>
      <w:tr w:rsidR="00CA2C06" w:rsidRPr="00CA2C06" w14:paraId="6EEEEC78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E7814F4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73.11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FC8A1AB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Рекламні агентства</w:t>
            </w:r>
          </w:p>
        </w:tc>
      </w:tr>
      <w:tr w:rsidR="00CA2C06" w:rsidRPr="00CA2C06" w14:paraId="78D421C1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EF29F25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73.12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CD0297B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Посередництво в розміщенні реклами в засобах масової інформації</w:t>
            </w:r>
          </w:p>
        </w:tc>
      </w:tr>
      <w:tr w:rsidR="00CA2C06" w:rsidRPr="00CA2C06" w14:paraId="3D8A7F54" w14:textId="77777777" w:rsidTr="00CA2C06">
        <w:trPr>
          <w:trHeight w:val="132"/>
        </w:trPr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D1FF3A7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74.10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DD34853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Спеціалізована діяльність із дизайну</w:t>
            </w:r>
          </w:p>
        </w:tc>
      </w:tr>
      <w:tr w:rsidR="00CA2C06" w:rsidRPr="00CA2C06" w14:paraId="5A59A9A7" w14:textId="77777777" w:rsidTr="00CA2C06">
        <w:trPr>
          <w:trHeight w:val="48"/>
        </w:trPr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54397EE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74.20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D2833D8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Діяльність у сфері фотографії</w:t>
            </w:r>
          </w:p>
        </w:tc>
      </w:tr>
      <w:tr w:rsidR="00CA2C06" w:rsidRPr="00CA2C06" w14:paraId="605A258B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CE50BF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74.30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1FC8A80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Надання послуг з перекладу</w:t>
            </w:r>
          </w:p>
        </w:tc>
      </w:tr>
      <w:tr w:rsidR="00CA2C06" w:rsidRPr="00CA2C06" w14:paraId="4FA4FA66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D5F258D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85.52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6308D2E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Освіта у сфері культури</w:t>
            </w:r>
          </w:p>
        </w:tc>
      </w:tr>
      <w:tr w:rsidR="00CA2C06" w:rsidRPr="00CA2C06" w14:paraId="6857210F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726E8FC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90.01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AC4BB6C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Театральна та концертна діяльність</w:t>
            </w:r>
          </w:p>
        </w:tc>
      </w:tr>
      <w:tr w:rsidR="00CA2C06" w:rsidRPr="00CA2C06" w14:paraId="15F41ED2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19C1BFB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90.02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CEA5CBB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Діяльність щодо підтримання театральних і концертних заходів</w:t>
            </w:r>
          </w:p>
        </w:tc>
      </w:tr>
      <w:tr w:rsidR="00CA2C06" w:rsidRPr="00CA2C06" w14:paraId="207B6CCF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14F0A32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90.03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0470AEF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Індивідуальна мистецька діяльність</w:t>
            </w:r>
          </w:p>
        </w:tc>
      </w:tr>
      <w:tr w:rsidR="00CA2C06" w:rsidRPr="00CA2C06" w14:paraId="7B7AF1E7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A0A0FF3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90.04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F12B372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Функціювання театральних і концертних залів</w:t>
            </w:r>
          </w:p>
        </w:tc>
      </w:tr>
      <w:tr w:rsidR="00CA2C06" w:rsidRPr="00CA2C06" w14:paraId="143FA71D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69F34C9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91.01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4B8E541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Функціювання бібліотек і архівів</w:t>
            </w:r>
          </w:p>
        </w:tc>
      </w:tr>
      <w:tr w:rsidR="00CA2C06" w:rsidRPr="00CA2C06" w14:paraId="7BFB5BA2" w14:textId="77777777" w:rsidTr="00CA2C06">
        <w:tc>
          <w:tcPr>
            <w:tcW w:w="3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8FAB55C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91.02</w:t>
            </w:r>
          </w:p>
        </w:tc>
        <w:tc>
          <w:tcPr>
            <w:tcW w:w="6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50C829B" w14:textId="77777777" w:rsidR="00CA2C06" w:rsidRPr="00CA2C06" w:rsidRDefault="00CA2C06" w:rsidP="00CA2C06">
            <w:pPr>
              <w:widowControl/>
              <w:autoSpaceDE/>
              <w:autoSpaceDN/>
              <w:spacing w:before="150" w:after="150"/>
              <w:rPr>
                <w:color w:val="333333"/>
                <w:sz w:val="24"/>
                <w:szCs w:val="24"/>
                <w:lang w:eastAsia="uk-UA"/>
              </w:rPr>
            </w:pPr>
            <w:r w:rsidRPr="00CA2C06">
              <w:rPr>
                <w:color w:val="333333"/>
                <w:sz w:val="24"/>
                <w:szCs w:val="24"/>
                <w:lang w:eastAsia="uk-UA"/>
              </w:rPr>
              <w:t>Функціювання музеїв</w:t>
            </w:r>
          </w:p>
        </w:tc>
      </w:tr>
    </w:tbl>
    <w:p w14:paraId="7FA1AC80" w14:textId="77777777" w:rsidR="00CA2C06" w:rsidRPr="00531480" w:rsidRDefault="00CA2C06" w:rsidP="00CA2C06">
      <w:pPr>
        <w:spacing w:before="1" w:line="360" w:lineRule="auto"/>
        <w:ind w:left="471" w:right="151" w:hanging="370"/>
        <w:jc w:val="both"/>
        <w:rPr>
          <w:color w:val="79421D"/>
          <w:sz w:val="20"/>
          <w:szCs w:val="20"/>
        </w:rPr>
      </w:pPr>
      <w:r w:rsidRPr="00531480">
        <w:rPr>
          <w:color w:val="79421D"/>
          <w:sz w:val="20"/>
          <w:szCs w:val="20"/>
        </w:rPr>
        <w:lastRenderedPageBreak/>
        <w:t xml:space="preserve">*Для суми понад 500 тис. грн заяву можна подавати </w:t>
      </w:r>
      <w:r w:rsidRPr="00531480">
        <w:rPr>
          <w:b/>
          <w:color w:val="79421D"/>
          <w:sz w:val="20"/>
          <w:szCs w:val="20"/>
        </w:rPr>
        <w:t>не раніше ніж</w:t>
      </w:r>
      <w:r>
        <w:rPr>
          <w:b/>
          <w:color w:val="79421D"/>
          <w:sz w:val="20"/>
          <w:szCs w:val="20"/>
        </w:rPr>
        <w:t xml:space="preserve"> </w:t>
      </w:r>
      <w:r w:rsidRPr="00531480">
        <w:rPr>
          <w:b/>
          <w:color w:val="79421D"/>
          <w:sz w:val="20"/>
          <w:szCs w:val="20"/>
        </w:rPr>
        <w:t xml:space="preserve">через 12 місяців </w:t>
      </w:r>
      <w:r w:rsidRPr="00531480">
        <w:rPr>
          <w:color w:val="79421D"/>
          <w:sz w:val="20"/>
          <w:szCs w:val="20"/>
        </w:rPr>
        <w:t>після реєстрації ФОП.</w:t>
      </w:r>
    </w:p>
    <w:p w14:paraId="5D3C0341" w14:textId="77777777" w:rsidR="00CA2C06" w:rsidRPr="00531480" w:rsidRDefault="00CA2C06" w:rsidP="00CA2C06">
      <w:pPr>
        <w:pStyle w:val="2"/>
        <w:ind w:left="87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На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що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можна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витрати</w:t>
      </w:r>
      <w:r w:rsidRPr="00531480">
        <w:rPr>
          <w:color w:val="79421D"/>
          <w:spacing w:val="-4"/>
          <w:sz w:val="20"/>
          <w:szCs w:val="20"/>
        </w:rPr>
        <w:t xml:space="preserve"> </w:t>
      </w:r>
      <w:r w:rsidRPr="00531480">
        <w:rPr>
          <w:color w:val="79421D"/>
          <w:spacing w:val="-2"/>
          <w:sz w:val="20"/>
          <w:szCs w:val="20"/>
        </w:rPr>
        <w:t>грант:</w:t>
      </w:r>
    </w:p>
    <w:p w14:paraId="6255AEE6" w14:textId="77777777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62"/>
        </w:tabs>
        <w:spacing w:before="234" w:line="360" w:lineRule="auto"/>
        <w:ind w:right="97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Придбання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обладнання,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необхідного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для провадження господарської</w:t>
      </w:r>
      <w:r w:rsidRPr="00531480">
        <w:rPr>
          <w:color w:val="79421D"/>
          <w:spacing w:val="-8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діяльності</w:t>
      </w:r>
      <w:r w:rsidRPr="00531480">
        <w:rPr>
          <w:color w:val="79421D"/>
          <w:spacing w:val="-7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отримувачем,</w:t>
      </w:r>
      <w:r w:rsidRPr="00531480">
        <w:rPr>
          <w:color w:val="79421D"/>
          <w:spacing w:val="-8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яке</w:t>
      </w:r>
      <w:r w:rsidRPr="00531480">
        <w:rPr>
          <w:color w:val="79421D"/>
          <w:spacing w:val="-8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не</w:t>
      </w:r>
      <w:r w:rsidRPr="00531480">
        <w:rPr>
          <w:color w:val="79421D"/>
          <w:spacing w:val="-8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підлягає відчуженню до виконання умов договору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про надання гранту на створення або розвиток власного бізнесу (крім випадків відчуження внаслідок звернення стягнення</w:t>
      </w:r>
      <w:r w:rsidRPr="00531480">
        <w:rPr>
          <w:color w:val="79421D"/>
          <w:spacing w:val="-6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на</w:t>
      </w:r>
      <w:r w:rsidRPr="00531480">
        <w:rPr>
          <w:color w:val="79421D"/>
          <w:spacing w:val="-6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нього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уповноваженим</w:t>
      </w:r>
      <w:r w:rsidRPr="00531480">
        <w:rPr>
          <w:color w:val="79421D"/>
          <w:spacing w:val="-6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банком</w:t>
      </w:r>
      <w:r w:rsidRPr="00531480">
        <w:rPr>
          <w:color w:val="79421D"/>
          <w:spacing w:val="-6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відповідно до договору застави).</w:t>
      </w:r>
    </w:p>
    <w:p w14:paraId="3E577985" w14:textId="27A34FE9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62"/>
        </w:tabs>
        <w:spacing w:before="11" w:line="360" w:lineRule="auto"/>
        <w:ind w:right="99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Закупівля сировини та матеріалів (відповідно до умов бізнес-плану, але не більше 50% від суми гранту). А також придбання матеріалів</w:t>
      </w:r>
      <w:r w:rsidRPr="00CA2C06">
        <w:rPr>
          <w:color w:val="79421D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 xml:space="preserve">та послуг для проведення ремонтних робіт приміщень, обладнання, які використовуватимуться в комерційних та виробничих цілях (такі витрати повинні становити не більше 50 відсотків розміру </w:t>
      </w:r>
      <w:proofErr w:type="spellStart"/>
      <w:r w:rsidRPr="00531480">
        <w:rPr>
          <w:color w:val="79421D"/>
          <w:sz w:val="20"/>
          <w:szCs w:val="20"/>
        </w:rPr>
        <w:t>мікрогранту</w:t>
      </w:r>
      <w:proofErr w:type="spellEnd"/>
      <w:r w:rsidRPr="00531480">
        <w:rPr>
          <w:color w:val="79421D"/>
          <w:sz w:val="20"/>
          <w:szCs w:val="20"/>
        </w:rPr>
        <w:t>)</w:t>
      </w:r>
    </w:p>
    <w:p w14:paraId="3CDDBFB4" w14:textId="77777777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62"/>
        </w:tabs>
        <w:spacing w:before="11" w:line="360" w:lineRule="auto"/>
        <w:ind w:right="99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Орендна плата за нежитлове приміщення (якщо така орендна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плата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складає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не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більше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25% розміру</w:t>
      </w:r>
      <w:r w:rsidRPr="00531480">
        <w:rPr>
          <w:color w:val="79421D"/>
          <w:spacing w:val="-7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гранту).</w:t>
      </w:r>
    </w:p>
    <w:p w14:paraId="221034CF" w14:textId="77777777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62"/>
        </w:tabs>
        <w:spacing w:before="12" w:line="360" w:lineRule="auto"/>
        <w:ind w:right="98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Лізинг обладнання (за винятком автомобілів, мотоциклів</w:t>
      </w:r>
      <w:r w:rsidRPr="00531480">
        <w:rPr>
          <w:color w:val="79421D"/>
          <w:spacing w:val="-9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та</w:t>
      </w:r>
      <w:r w:rsidRPr="00531480">
        <w:rPr>
          <w:color w:val="79421D"/>
          <w:spacing w:val="-9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інших</w:t>
      </w:r>
      <w:r w:rsidRPr="00531480">
        <w:rPr>
          <w:color w:val="79421D"/>
          <w:spacing w:val="-9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особистих</w:t>
      </w:r>
      <w:r w:rsidRPr="00531480">
        <w:rPr>
          <w:color w:val="79421D"/>
          <w:spacing w:val="-10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транспортних</w:t>
      </w:r>
      <w:r w:rsidRPr="00531480">
        <w:rPr>
          <w:color w:val="79421D"/>
          <w:spacing w:val="-9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засобів</w:t>
      </w:r>
      <w:r w:rsidRPr="00531480">
        <w:rPr>
          <w:color w:val="79421D"/>
          <w:spacing w:val="-9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і не більше 50% від суми гранту).</w:t>
      </w:r>
    </w:p>
    <w:p w14:paraId="62C6A990" w14:textId="77777777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62"/>
        </w:tabs>
        <w:spacing w:before="12" w:line="360" w:lineRule="auto"/>
        <w:ind w:right="105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 xml:space="preserve">Оплата за маркетингові послуги (до 10% від суми </w:t>
      </w:r>
      <w:r w:rsidRPr="00531480">
        <w:rPr>
          <w:color w:val="79421D"/>
          <w:spacing w:val="-2"/>
          <w:sz w:val="20"/>
          <w:szCs w:val="20"/>
        </w:rPr>
        <w:t>гранту).</w:t>
      </w:r>
    </w:p>
    <w:p w14:paraId="1E7165C2" w14:textId="3FE77BF8" w:rsidR="001770C6" w:rsidRDefault="00CA2C06" w:rsidP="00CA2C06">
      <w:pPr>
        <w:rPr>
          <w:b/>
          <w:bCs/>
          <w:color w:val="79421D"/>
          <w:sz w:val="28"/>
          <w:szCs w:val="28"/>
        </w:rPr>
      </w:pPr>
      <w:r w:rsidRPr="00CA2C06">
        <w:rPr>
          <w:b/>
          <w:bCs/>
          <w:color w:val="79421D"/>
          <w:sz w:val="28"/>
          <w:szCs w:val="28"/>
        </w:rPr>
        <w:t>Використання коштів гранту можливе лише у безготівковій формі шляхом перерахування коштів на рахунок продавця.</w:t>
      </w:r>
    </w:p>
    <w:p w14:paraId="2E8BB40F" w14:textId="4328254F" w:rsidR="00CA2C06" w:rsidRDefault="00CA2C06" w:rsidP="00CA2C06">
      <w:pPr>
        <w:rPr>
          <w:b/>
          <w:bCs/>
          <w:color w:val="79421D"/>
          <w:sz w:val="28"/>
          <w:szCs w:val="28"/>
        </w:rPr>
      </w:pPr>
    </w:p>
    <w:p w14:paraId="762C2B5A" w14:textId="683A92D4" w:rsidR="00CA2C06" w:rsidRDefault="00CA2C06" w:rsidP="00CA2C06">
      <w:pPr>
        <w:rPr>
          <w:b/>
          <w:bCs/>
          <w:color w:val="79421D"/>
          <w:sz w:val="28"/>
          <w:szCs w:val="28"/>
          <w:lang w:val="en-US"/>
        </w:rPr>
      </w:pPr>
      <w:r>
        <w:rPr>
          <w:b/>
          <w:bCs/>
          <w:color w:val="79421D"/>
          <w:sz w:val="28"/>
          <w:szCs w:val="28"/>
        </w:rPr>
        <w:t>Основні вимоги</w:t>
      </w:r>
      <w:r>
        <w:rPr>
          <w:b/>
          <w:bCs/>
          <w:color w:val="79421D"/>
          <w:sz w:val="28"/>
          <w:szCs w:val="28"/>
          <w:lang w:val="en-US"/>
        </w:rPr>
        <w:t>:</w:t>
      </w:r>
    </w:p>
    <w:p w14:paraId="1F88DE19" w14:textId="77777777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46"/>
          <w:tab w:val="left" w:pos="448"/>
        </w:tabs>
        <w:spacing w:line="360" w:lineRule="auto"/>
        <w:ind w:left="448" w:right="1" w:hanging="361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Створення</w:t>
      </w:r>
      <w:r w:rsidRPr="00531480">
        <w:rPr>
          <w:color w:val="79421D"/>
          <w:spacing w:val="80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нових</w:t>
      </w:r>
      <w:r w:rsidRPr="00531480">
        <w:rPr>
          <w:color w:val="79421D"/>
          <w:spacing w:val="80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робочих</w:t>
      </w:r>
      <w:r w:rsidRPr="00531480">
        <w:rPr>
          <w:color w:val="79421D"/>
          <w:spacing w:val="80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місць</w:t>
      </w:r>
      <w:r w:rsidRPr="00531480">
        <w:rPr>
          <w:color w:val="79421D"/>
          <w:spacing w:val="80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та повернення суми гранту податками.</w:t>
      </w:r>
    </w:p>
    <w:p w14:paraId="60BD2BAA" w14:textId="77777777" w:rsidR="00CA2C06" w:rsidRPr="00531480" w:rsidRDefault="00CA2C06" w:rsidP="00CA2C06">
      <w:pPr>
        <w:tabs>
          <w:tab w:val="left" w:pos="860"/>
        </w:tabs>
        <w:ind w:left="112"/>
        <w:rPr>
          <w:position w:val="8"/>
          <w:sz w:val="20"/>
          <w:szCs w:val="20"/>
        </w:rPr>
      </w:pPr>
      <w:r w:rsidRPr="00531480">
        <w:rPr>
          <w:noProof/>
          <w:sz w:val="20"/>
          <w:szCs w:val="20"/>
        </w:rPr>
        <w:drawing>
          <wp:inline distT="0" distB="0" distL="0" distR="0" wp14:anchorId="5B42E245" wp14:editId="2FEF521A">
            <wp:extent cx="232090" cy="29051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90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480">
        <w:rPr>
          <w:sz w:val="20"/>
          <w:szCs w:val="20"/>
        </w:rPr>
        <w:tab/>
      </w:r>
      <w:r w:rsidRPr="00531480">
        <w:rPr>
          <w:noProof/>
          <w:position w:val="8"/>
          <w:sz w:val="20"/>
          <w:szCs w:val="20"/>
        </w:rPr>
        <w:drawing>
          <wp:inline distT="0" distB="0" distL="0" distR="0" wp14:anchorId="0B2D6B8B" wp14:editId="68835A88">
            <wp:extent cx="1445635" cy="1333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63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0F6A4" w14:textId="77777777" w:rsidR="00CA2C06" w:rsidRPr="00531480" w:rsidRDefault="00CA2C06" w:rsidP="00CA2C06">
      <w:pPr>
        <w:pStyle w:val="a3"/>
        <w:spacing w:before="266" w:line="360" w:lineRule="auto"/>
        <w:ind w:left="73"/>
        <w:jc w:val="both"/>
        <w:rPr>
          <w:sz w:val="20"/>
          <w:szCs w:val="20"/>
        </w:rPr>
      </w:pPr>
      <w:r w:rsidRPr="0053148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35059A" wp14:editId="17249188">
                <wp:simplePos x="0" y="0"/>
                <wp:positionH relativeFrom="page">
                  <wp:posOffset>701040</wp:posOffset>
                </wp:positionH>
                <wp:positionV relativeFrom="paragraph">
                  <wp:posOffset>53474</wp:posOffset>
                </wp:positionV>
                <wp:extent cx="2856230" cy="203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23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20320">
                              <a:moveTo>
                                <a:pt x="2855976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2855976" y="19811"/>
                              </a:lnTo>
                              <a:lnTo>
                                <a:pt x="2855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8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C1EC5" id="Graphic 13" o:spid="_x0000_s1026" style="position:absolute;margin-left:55.2pt;margin-top:4.2pt;width:224.9pt;height:1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23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" path="m2855976,l,,,19811r2855976,l2855976,xe" fillcolor="#fae833" stroked="f">
                <v:path arrowok="t"/>
                <w10:wrap anchorx="page"/>
              </v:shape>
            </w:pict>
          </mc:Fallback>
        </mc:AlternateContent>
      </w:r>
      <w:r w:rsidRPr="00531480">
        <w:rPr>
          <w:color w:val="79421D"/>
          <w:sz w:val="20"/>
          <w:szCs w:val="20"/>
        </w:rPr>
        <w:t xml:space="preserve">Громадяни України, які планують (і </w:t>
      </w:r>
      <w:proofErr w:type="spellStart"/>
      <w:r w:rsidRPr="00531480">
        <w:rPr>
          <w:color w:val="79421D"/>
          <w:sz w:val="20"/>
          <w:szCs w:val="20"/>
        </w:rPr>
        <w:t>створять</w:t>
      </w:r>
      <w:proofErr w:type="spellEnd"/>
      <w:r w:rsidRPr="00531480">
        <w:rPr>
          <w:color w:val="79421D"/>
          <w:sz w:val="20"/>
          <w:szCs w:val="20"/>
        </w:rPr>
        <w:t xml:space="preserve"> ФОП чи</w:t>
      </w:r>
      <w:r w:rsidRPr="00531480">
        <w:rPr>
          <w:color w:val="79421D"/>
          <w:spacing w:val="40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 xml:space="preserve">ОВ після отримання гранту), чи вже здійснюють </w:t>
      </w:r>
      <w:r w:rsidRPr="00531480">
        <w:rPr>
          <w:color w:val="79421D"/>
          <w:spacing w:val="-2"/>
          <w:sz w:val="20"/>
          <w:szCs w:val="20"/>
        </w:rPr>
        <w:t>підприємницьку</w:t>
      </w:r>
      <w:r w:rsidRPr="00531480">
        <w:rPr>
          <w:color w:val="79421D"/>
          <w:spacing w:val="-13"/>
          <w:sz w:val="20"/>
          <w:szCs w:val="20"/>
        </w:rPr>
        <w:t xml:space="preserve"> </w:t>
      </w:r>
      <w:r w:rsidRPr="00531480">
        <w:rPr>
          <w:color w:val="79421D"/>
          <w:spacing w:val="-2"/>
          <w:sz w:val="20"/>
          <w:szCs w:val="20"/>
        </w:rPr>
        <w:t>діяльність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pacing w:val="-2"/>
          <w:sz w:val="20"/>
          <w:szCs w:val="20"/>
        </w:rPr>
        <w:t>(фізичні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pacing w:val="-2"/>
          <w:sz w:val="20"/>
          <w:szCs w:val="20"/>
        </w:rPr>
        <w:t xml:space="preserve">особи – </w:t>
      </w:r>
      <w:r w:rsidRPr="00531480">
        <w:rPr>
          <w:color w:val="79421D"/>
          <w:sz w:val="20"/>
          <w:szCs w:val="20"/>
        </w:rPr>
        <w:t>підприємці, юридичні особи, власниками яких</w:t>
      </w:r>
      <w:r w:rsidRPr="00531480">
        <w:rPr>
          <w:color w:val="79421D"/>
          <w:spacing w:val="-1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є</w:t>
      </w:r>
      <w:r w:rsidRPr="00531480">
        <w:rPr>
          <w:color w:val="79421D"/>
          <w:spacing w:val="-1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виключно</w:t>
      </w:r>
      <w:r w:rsidRPr="00531480">
        <w:rPr>
          <w:color w:val="79421D"/>
          <w:spacing w:val="-1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фізичні</w:t>
      </w:r>
      <w:r w:rsidRPr="00531480">
        <w:rPr>
          <w:color w:val="79421D"/>
          <w:spacing w:val="-1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особи</w:t>
      </w:r>
      <w:r w:rsidRPr="00531480">
        <w:rPr>
          <w:color w:val="79421D"/>
          <w:spacing w:val="-1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–</w:t>
      </w:r>
      <w:r w:rsidRPr="00531480">
        <w:rPr>
          <w:color w:val="79421D"/>
          <w:spacing w:val="-1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 xml:space="preserve">громадяни </w:t>
      </w:r>
      <w:r w:rsidRPr="00531480">
        <w:rPr>
          <w:color w:val="79421D"/>
          <w:spacing w:val="-2"/>
          <w:sz w:val="20"/>
          <w:szCs w:val="20"/>
        </w:rPr>
        <w:t>України).</w:t>
      </w:r>
    </w:p>
    <w:p w14:paraId="2A1FC302" w14:textId="6E06AE7F" w:rsidR="00CA2C06" w:rsidRDefault="00CA2C06" w:rsidP="00CA2C06">
      <w:pPr>
        <w:rPr>
          <w:b/>
          <w:bCs/>
          <w:sz w:val="28"/>
          <w:szCs w:val="28"/>
          <w:lang w:val="en-US"/>
        </w:rPr>
      </w:pPr>
      <w:r w:rsidRPr="00531480">
        <w:rPr>
          <w:noProof/>
          <w:spacing w:val="43"/>
          <w:sz w:val="20"/>
          <w:szCs w:val="20"/>
        </w:rPr>
        <mc:AlternateContent>
          <mc:Choice Requires="wpg">
            <w:drawing>
              <wp:inline distT="0" distB="0" distL="0" distR="0" wp14:anchorId="2113E3ED" wp14:editId="131BB2B3">
                <wp:extent cx="3243580" cy="363220"/>
                <wp:effectExtent l="0" t="0" r="0" b="825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3580" cy="363220"/>
                          <a:chOff x="0" y="0"/>
                          <a:chExt cx="3243580" cy="363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42900"/>
                            <a:ext cx="324358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3580" h="20320">
                                <a:moveTo>
                                  <a:pt x="3243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3243072" y="19811"/>
                                </a:lnTo>
                                <a:lnTo>
                                  <a:pt x="3243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8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53" y="0"/>
                            <a:ext cx="311858" cy="310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E2BE16" id="Group 8" o:spid="_x0000_s1026" style="width:255.4pt;height:28.6pt;mso-position-horizontal-relative:char;mso-position-vertical-relative:line" coordsize="32435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">
                <v:shape id="Graphic 9" o:spid="_x0000_s1027" style="position:absolute;top:3429;width:32435;height:203;visibility:visible;mso-wrap-style:square;v-text-anchor:top" coordsize="324358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" path="m3243072,l,,,19811r3243072,l3243072,xe" fillcolor="#fae83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127;width:3119;height:3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7850DCEF" w14:textId="77777777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32"/>
        </w:tabs>
        <w:ind w:left="432" w:hanging="359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Заповніть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анкету</w:t>
      </w:r>
      <w:r w:rsidRPr="00531480">
        <w:rPr>
          <w:color w:val="79421D"/>
          <w:spacing w:val="-8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та підпишіть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договір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про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pacing w:val="-2"/>
          <w:sz w:val="20"/>
          <w:szCs w:val="20"/>
        </w:rPr>
        <w:t>співпрацю.</w:t>
      </w:r>
    </w:p>
    <w:p w14:paraId="5138B89B" w14:textId="77777777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32"/>
        </w:tabs>
        <w:spacing w:before="65"/>
        <w:ind w:left="432" w:hanging="359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Ми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готуємо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Бізнес-план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та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необхідні</w:t>
      </w:r>
      <w:r w:rsidRPr="00531480">
        <w:rPr>
          <w:color w:val="79421D"/>
          <w:spacing w:val="-2"/>
          <w:sz w:val="20"/>
          <w:szCs w:val="20"/>
        </w:rPr>
        <w:t xml:space="preserve"> документи.</w:t>
      </w:r>
    </w:p>
    <w:p w14:paraId="080EEED9" w14:textId="77777777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32"/>
        </w:tabs>
        <w:spacing w:before="70"/>
        <w:ind w:left="432" w:hanging="359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Подаємо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заяву</w:t>
      </w:r>
      <w:r w:rsidRPr="00531480">
        <w:rPr>
          <w:color w:val="79421D"/>
          <w:spacing w:val="-6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з вами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через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 xml:space="preserve">портал </w:t>
      </w:r>
      <w:r w:rsidRPr="00531480">
        <w:rPr>
          <w:color w:val="79421D"/>
          <w:spacing w:val="-4"/>
          <w:sz w:val="20"/>
          <w:szCs w:val="20"/>
        </w:rPr>
        <w:t>Дія.</w:t>
      </w:r>
    </w:p>
    <w:p w14:paraId="3FEDBAD2" w14:textId="77777777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33"/>
        </w:tabs>
        <w:spacing w:before="74" w:line="360" w:lineRule="auto"/>
        <w:ind w:left="433" w:right="99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Протягом 15-ти робочих днів отримайте рішення про надання гранту.</w:t>
      </w:r>
    </w:p>
    <w:p w14:paraId="1E24E8C7" w14:textId="0AED1795" w:rsidR="00CA2C06" w:rsidRPr="00531480" w:rsidRDefault="00CA2C06" w:rsidP="00CA2C06">
      <w:pPr>
        <w:pStyle w:val="a6"/>
        <w:numPr>
          <w:ilvl w:val="0"/>
          <w:numId w:val="1"/>
        </w:numPr>
        <w:tabs>
          <w:tab w:val="left" w:pos="433"/>
        </w:tabs>
        <w:spacing w:before="10" w:line="360" w:lineRule="auto"/>
        <w:ind w:left="433" w:right="98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Грант надається у безготівковій формі шляхом зарахування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грошових коштів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на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рахунок,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відкритий</w:t>
      </w:r>
      <w:r w:rsidRPr="00531480">
        <w:rPr>
          <w:color w:val="79421D"/>
          <w:spacing w:val="-2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 xml:space="preserve">в </w:t>
      </w:r>
      <w:r>
        <w:rPr>
          <w:color w:val="79421D"/>
          <w:sz w:val="20"/>
          <w:szCs w:val="20"/>
        </w:rPr>
        <w:t xml:space="preserve">АТ </w:t>
      </w:r>
      <w:proofErr w:type="spellStart"/>
      <w:r w:rsidRPr="00531480">
        <w:rPr>
          <w:color w:val="79421D"/>
          <w:spacing w:val="-2"/>
          <w:sz w:val="20"/>
          <w:szCs w:val="20"/>
        </w:rPr>
        <w:t>Ощад</w:t>
      </w:r>
      <w:proofErr w:type="spellEnd"/>
      <w:r>
        <w:rPr>
          <w:color w:val="79421D"/>
          <w:spacing w:val="-2"/>
          <w:sz w:val="20"/>
          <w:szCs w:val="20"/>
        </w:rPr>
        <w:t xml:space="preserve"> банк</w:t>
      </w:r>
      <w:r w:rsidRPr="00531480">
        <w:rPr>
          <w:color w:val="79421D"/>
          <w:spacing w:val="-2"/>
          <w:sz w:val="20"/>
          <w:szCs w:val="20"/>
        </w:rPr>
        <w:t>.</w:t>
      </w:r>
    </w:p>
    <w:p w14:paraId="0902CFA5" w14:textId="11FEB327" w:rsidR="00CA2C06" w:rsidRPr="00CA2C06" w:rsidRDefault="00CA2C06" w:rsidP="00CA2C06">
      <w:pPr>
        <w:pStyle w:val="a6"/>
        <w:numPr>
          <w:ilvl w:val="0"/>
          <w:numId w:val="1"/>
        </w:numPr>
        <w:tabs>
          <w:tab w:val="left" w:pos="433"/>
        </w:tabs>
        <w:spacing w:before="11" w:line="360" w:lineRule="auto"/>
        <w:ind w:left="433" w:right="97"/>
        <w:jc w:val="both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Використання коштів гранту можливе лише у безготівковій формі шляхом перерахування коштів на рахунок продавця.</w:t>
      </w:r>
    </w:p>
    <w:p w14:paraId="732B97A9" w14:textId="3B028C3A" w:rsidR="00CA2C06" w:rsidRDefault="00CA2C06" w:rsidP="00CA2C06">
      <w:pPr>
        <w:tabs>
          <w:tab w:val="left" w:pos="433"/>
        </w:tabs>
        <w:spacing w:before="11" w:line="360" w:lineRule="auto"/>
        <w:ind w:right="97"/>
        <w:jc w:val="both"/>
        <w:rPr>
          <w:sz w:val="20"/>
          <w:szCs w:val="20"/>
        </w:rPr>
      </w:pPr>
    </w:p>
    <w:p w14:paraId="4E7BEE95" w14:textId="77777777" w:rsidR="00CA2C06" w:rsidRPr="00531480" w:rsidRDefault="00CA2C06" w:rsidP="00CA2C06">
      <w:pPr>
        <w:ind w:left="707"/>
        <w:rPr>
          <w:b/>
          <w:i/>
          <w:sz w:val="20"/>
          <w:szCs w:val="20"/>
        </w:rPr>
      </w:pPr>
      <w:r w:rsidRPr="00531480">
        <w:rPr>
          <w:b/>
          <w:i/>
          <w:color w:val="79421D"/>
          <w:sz w:val="20"/>
          <w:szCs w:val="20"/>
        </w:rPr>
        <w:t>Для</w:t>
      </w:r>
      <w:r w:rsidRPr="00531480">
        <w:rPr>
          <w:b/>
          <w:i/>
          <w:color w:val="79421D"/>
          <w:spacing w:val="-9"/>
          <w:sz w:val="20"/>
          <w:szCs w:val="20"/>
        </w:rPr>
        <w:t xml:space="preserve"> </w:t>
      </w:r>
      <w:r w:rsidRPr="00531480">
        <w:rPr>
          <w:b/>
          <w:i/>
          <w:color w:val="79421D"/>
          <w:sz w:val="20"/>
          <w:szCs w:val="20"/>
        </w:rPr>
        <w:t>перевірки</w:t>
      </w:r>
      <w:r w:rsidRPr="00531480">
        <w:rPr>
          <w:b/>
          <w:i/>
          <w:color w:val="79421D"/>
          <w:spacing w:val="-7"/>
          <w:sz w:val="20"/>
          <w:szCs w:val="20"/>
        </w:rPr>
        <w:t xml:space="preserve"> </w:t>
      </w:r>
      <w:r w:rsidRPr="00531480">
        <w:rPr>
          <w:b/>
          <w:i/>
          <w:color w:val="79421D"/>
          <w:sz w:val="20"/>
          <w:szCs w:val="20"/>
        </w:rPr>
        <w:t>Вашої</w:t>
      </w:r>
      <w:r w:rsidRPr="00531480">
        <w:rPr>
          <w:b/>
          <w:i/>
          <w:color w:val="79421D"/>
          <w:spacing w:val="-5"/>
          <w:sz w:val="20"/>
          <w:szCs w:val="20"/>
        </w:rPr>
        <w:t xml:space="preserve"> </w:t>
      </w:r>
      <w:r w:rsidRPr="00531480">
        <w:rPr>
          <w:b/>
          <w:i/>
          <w:color w:val="79421D"/>
          <w:sz w:val="20"/>
          <w:szCs w:val="20"/>
        </w:rPr>
        <w:t>ділової</w:t>
      </w:r>
      <w:r w:rsidRPr="00531480">
        <w:rPr>
          <w:b/>
          <w:i/>
          <w:color w:val="79421D"/>
          <w:spacing w:val="-4"/>
          <w:sz w:val="20"/>
          <w:szCs w:val="20"/>
        </w:rPr>
        <w:t xml:space="preserve"> </w:t>
      </w:r>
      <w:r w:rsidRPr="00531480">
        <w:rPr>
          <w:b/>
          <w:i/>
          <w:color w:val="79421D"/>
          <w:sz w:val="20"/>
          <w:szCs w:val="20"/>
        </w:rPr>
        <w:t>репутації,</w:t>
      </w:r>
      <w:r w:rsidRPr="00531480">
        <w:rPr>
          <w:b/>
          <w:i/>
          <w:color w:val="79421D"/>
          <w:spacing w:val="-7"/>
          <w:sz w:val="20"/>
          <w:szCs w:val="20"/>
        </w:rPr>
        <w:t xml:space="preserve"> </w:t>
      </w:r>
      <w:r w:rsidRPr="00531480">
        <w:rPr>
          <w:b/>
          <w:i/>
          <w:color w:val="79421D"/>
          <w:sz w:val="20"/>
          <w:szCs w:val="20"/>
        </w:rPr>
        <w:t>надайте,</w:t>
      </w:r>
      <w:r w:rsidRPr="00531480">
        <w:rPr>
          <w:b/>
          <w:i/>
          <w:color w:val="79421D"/>
          <w:spacing w:val="-7"/>
          <w:sz w:val="20"/>
          <w:szCs w:val="20"/>
        </w:rPr>
        <w:t xml:space="preserve"> </w:t>
      </w:r>
      <w:r w:rsidRPr="00531480">
        <w:rPr>
          <w:b/>
          <w:i/>
          <w:color w:val="79421D"/>
          <w:sz w:val="20"/>
          <w:szCs w:val="20"/>
        </w:rPr>
        <w:t>будь</w:t>
      </w:r>
      <w:r w:rsidRPr="00531480">
        <w:rPr>
          <w:b/>
          <w:i/>
          <w:color w:val="79421D"/>
          <w:spacing w:val="-6"/>
          <w:sz w:val="20"/>
          <w:szCs w:val="20"/>
        </w:rPr>
        <w:t xml:space="preserve"> </w:t>
      </w:r>
      <w:r w:rsidRPr="00531480">
        <w:rPr>
          <w:b/>
          <w:i/>
          <w:color w:val="79421D"/>
          <w:spacing w:val="-2"/>
          <w:sz w:val="20"/>
          <w:szCs w:val="20"/>
        </w:rPr>
        <w:t>ласка:</w:t>
      </w:r>
    </w:p>
    <w:p w14:paraId="037CB881" w14:textId="77777777" w:rsidR="00CA2C06" w:rsidRPr="00531480" w:rsidRDefault="00CA2C06" w:rsidP="00CA2C06">
      <w:pPr>
        <w:pStyle w:val="a3"/>
        <w:spacing w:before="66"/>
        <w:rPr>
          <w:b/>
          <w:i/>
          <w:sz w:val="20"/>
          <w:szCs w:val="20"/>
        </w:rPr>
      </w:pPr>
    </w:p>
    <w:p w14:paraId="62BECF54" w14:textId="77777777" w:rsidR="00CA2C06" w:rsidRPr="00531480" w:rsidRDefault="00CA2C06" w:rsidP="00CA2C06">
      <w:pPr>
        <w:pStyle w:val="a6"/>
        <w:numPr>
          <w:ilvl w:val="1"/>
          <w:numId w:val="1"/>
        </w:numPr>
        <w:tabs>
          <w:tab w:val="left" w:pos="1052"/>
        </w:tabs>
        <w:ind w:left="1052" w:hanging="359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ЄДРПОУ</w:t>
      </w:r>
      <w:r w:rsidRPr="00531480">
        <w:rPr>
          <w:color w:val="79421D"/>
          <w:spacing w:val="-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компанії</w:t>
      </w:r>
      <w:r w:rsidRPr="00531480">
        <w:rPr>
          <w:color w:val="79421D"/>
          <w:spacing w:val="-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або</w:t>
      </w:r>
      <w:r w:rsidRPr="00531480">
        <w:rPr>
          <w:color w:val="79421D"/>
          <w:spacing w:val="-4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ІНН</w:t>
      </w:r>
      <w:r w:rsidRPr="00531480">
        <w:rPr>
          <w:color w:val="79421D"/>
          <w:spacing w:val="-5"/>
          <w:sz w:val="20"/>
          <w:szCs w:val="20"/>
        </w:rPr>
        <w:t xml:space="preserve"> </w:t>
      </w:r>
      <w:proofErr w:type="spellStart"/>
      <w:r w:rsidRPr="00531480">
        <w:rPr>
          <w:color w:val="79421D"/>
          <w:spacing w:val="-4"/>
          <w:sz w:val="20"/>
          <w:szCs w:val="20"/>
        </w:rPr>
        <w:t>ФОПа</w:t>
      </w:r>
      <w:proofErr w:type="spellEnd"/>
    </w:p>
    <w:p w14:paraId="4D24B8A2" w14:textId="77777777" w:rsidR="00CA2C06" w:rsidRPr="00531480" w:rsidRDefault="00CA2C06" w:rsidP="00CA2C06">
      <w:pPr>
        <w:pStyle w:val="a6"/>
        <w:numPr>
          <w:ilvl w:val="1"/>
          <w:numId w:val="1"/>
        </w:numPr>
        <w:tabs>
          <w:tab w:val="left" w:pos="1052"/>
        </w:tabs>
        <w:spacing w:before="173"/>
        <w:ind w:left="1052" w:hanging="359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РНКПО</w:t>
      </w:r>
      <w:r w:rsidRPr="00531480">
        <w:rPr>
          <w:color w:val="79421D"/>
          <w:spacing w:val="-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засновників</w:t>
      </w:r>
      <w:r w:rsidRPr="00531480">
        <w:rPr>
          <w:color w:val="79421D"/>
          <w:spacing w:val="-6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та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директора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(якщо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у</w:t>
      </w:r>
      <w:r w:rsidRPr="00531480">
        <w:rPr>
          <w:color w:val="79421D"/>
          <w:spacing w:val="-7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Вас</w:t>
      </w:r>
      <w:r w:rsidRPr="00531480">
        <w:rPr>
          <w:color w:val="79421D"/>
          <w:spacing w:val="-4"/>
          <w:sz w:val="20"/>
          <w:szCs w:val="20"/>
        </w:rPr>
        <w:t xml:space="preserve"> ТОВ)</w:t>
      </w:r>
    </w:p>
    <w:p w14:paraId="14CC0701" w14:textId="77777777" w:rsidR="00CA2C06" w:rsidRPr="00531480" w:rsidRDefault="00CA2C06" w:rsidP="00CA2C06">
      <w:pPr>
        <w:pStyle w:val="a6"/>
        <w:numPr>
          <w:ilvl w:val="1"/>
          <w:numId w:val="1"/>
        </w:numPr>
        <w:tabs>
          <w:tab w:val="left" w:pos="1052"/>
        </w:tabs>
        <w:spacing w:before="175"/>
        <w:ind w:left="1052" w:hanging="359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Кредитну</w:t>
      </w:r>
      <w:r w:rsidRPr="00531480">
        <w:rPr>
          <w:color w:val="79421D"/>
          <w:spacing w:val="-7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історію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з</w:t>
      </w:r>
      <w:r w:rsidRPr="00531480">
        <w:rPr>
          <w:color w:val="79421D"/>
          <w:spacing w:val="-3"/>
          <w:sz w:val="20"/>
          <w:szCs w:val="20"/>
        </w:rPr>
        <w:t xml:space="preserve"> </w:t>
      </w:r>
      <w:r w:rsidRPr="00531480">
        <w:rPr>
          <w:color w:val="79421D"/>
          <w:spacing w:val="-2"/>
          <w:sz w:val="20"/>
          <w:szCs w:val="20"/>
        </w:rPr>
        <w:t>сайту</w:t>
      </w:r>
    </w:p>
    <w:p w14:paraId="72357745" w14:textId="77777777" w:rsidR="00CA2C06" w:rsidRPr="00531480" w:rsidRDefault="00CA2C06" w:rsidP="00CA2C06">
      <w:pPr>
        <w:spacing w:before="129"/>
        <w:ind w:left="1053"/>
        <w:rPr>
          <w:b/>
          <w:sz w:val="20"/>
          <w:szCs w:val="20"/>
        </w:rPr>
      </w:pPr>
      <w:hyperlink r:id="rId9">
        <w:r w:rsidRPr="00531480">
          <w:rPr>
            <w:b/>
            <w:color w:val="F4DE0F"/>
            <w:spacing w:val="-2"/>
            <w:sz w:val="20"/>
            <w:szCs w:val="20"/>
            <w:u w:val="single" w:color="F4DE0F"/>
          </w:rPr>
          <w:t>https://my.pvbki.com/Cabinet/Home/CreditHistory</w:t>
        </w:r>
      </w:hyperlink>
    </w:p>
    <w:p w14:paraId="082D7DF8" w14:textId="77777777" w:rsidR="00CA2C06" w:rsidRPr="00531480" w:rsidRDefault="00CA2C06" w:rsidP="00CA2C06">
      <w:pPr>
        <w:spacing w:before="165"/>
        <w:ind w:left="1427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(сформований</w:t>
      </w:r>
      <w:r w:rsidRPr="00531480">
        <w:rPr>
          <w:color w:val="79421D"/>
          <w:spacing w:val="-5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файл</w:t>
      </w:r>
      <w:r w:rsidRPr="00531480">
        <w:rPr>
          <w:color w:val="79421D"/>
          <w:spacing w:val="-6"/>
          <w:sz w:val="20"/>
          <w:szCs w:val="20"/>
        </w:rPr>
        <w:t xml:space="preserve"> </w:t>
      </w:r>
      <w:r w:rsidRPr="00531480">
        <w:rPr>
          <w:color w:val="79421D"/>
          <w:sz w:val="20"/>
          <w:szCs w:val="20"/>
        </w:rPr>
        <w:t>надіслати</w:t>
      </w:r>
      <w:r w:rsidRPr="00531480">
        <w:rPr>
          <w:color w:val="79421D"/>
          <w:spacing w:val="-4"/>
          <w:sz w:val="20"/>
          <w:szCs w:val="20"/>
        </w:rPr>
        <w:t xml:space="preserve"> нам)</w:t>
      </w:r>
    </w:p>
    <w:p w14:paraId="544635C9" w14:textId="77777777" w:rsidR="00CA2C06" w:rsidRPr="00531480" w:rsidRDefault="00CA2C06" w:rsidP="00CA2C06">
      <w:pPr>
        <w:pStyle w:val="a6"/>
        <w:numPr>
          <w:ilvl w:val="1"/>
          <w:numId w:val="1"/>
        </w:numPr>
        <w:tabs>
          <w:tab w:val="left" w:pos="1052"/>
        </w:tabs>
        <w:spacing w:before="175"/>
        <w:ind w:left="1052" w:hanging="359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lastRenderedPageBreak/>
        <w:t>Електронну</w:t>
      </w:r>
      <w:r w:rsidRPr="00531480">
        <w:rPr>
          <w:color w:val="79421D"/>
          <w:spacing w:val="-8"/>
          <w:sz w:val="20"/>
          <w:szCs w:val="20"/>
        </w:rPr>
        <w:t xml:space="preserve"> </w:t>
      </w:r>
      <w:r w:rsidRPr="00531480">
        <w:rPr>
          <w:color w:val="79421D"/>
          <w:spacing w:val="-4"/>
          <w:sz w:val="20"/>
          <w:szCs w:val="20"/>
        </w:rPr>
        <w:t>пошту</w:t>
      </w:r>
    </w:p>
    <w:p w14:paraId="248A3DAF" w14:textId="77777777" w:rsidR="00CA2C06" w:rsidRPr="00531480" w:rsidRDefault="00CA2C06" w:rsidP="00CA2C06">
      <w:pPr>
        <w:pStyle w:val="a6"/>
        <w:numPr>
          <w:ilvl w:val="1"/>
          <w:numId w:val="1"/>
        </w:numPr>
        <w:tabs>
          <w:tab w:val="left" w:pos="1052"/>
        </w:tabs>
        <w:spacing w:before="173"/>
        <w:ind w:left="1052" w:hanging="359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Адресу</w:t>
      </w:r>
      <w:r w:rsidRPr="00531480">
        <w:rPr>
          <w:color w:val="79421D"/>
          <w:spacing w:val="-6"/>
          <w:sz w:val="20"/>
          <w:szCs w:val="20"/>
        </w:rPr>
        <w:t xml:space="preserve"> </w:t>
      </w:r>
      <w:r w:rsidRPr="00531480">
        <w:rPr>
          <w:color w:val="79421D"/>
          <w:spacing w:val="-2"/>
          <w:sz w:val="20"/>
          <w:szCs w:val="20"/>
        </w:rPr>
        <w:t>реєстрації</w:t>
      </w:r>
    </w:p>
    <w:p w14:paraId="666D17FF" w14:textId="77777777" w:rsidR="00CA2C06" w:rsidRPr="00531480" w:rsidRDefault="00CA2C06" w:rsidP="00CA2C06">
      <w:pPr>
        <w:pStyle w:val="a6"/>
        <w:numPr>
          <w:ilvl w:val="1"/>
          <w:numId w:val="1"/>
        </w:numPr>
        <w:tabs>
          <w:tab w:val="left" w:pos="1052"/>
        </w:tabs>
        <w:spacing w:before="172"/>
        <w:ind w:left="1052" w:hanging="359"/>
        <w:rPr>
          <w:sz w:val="20"/>
          <w:szCs w:val="20"/>
        </w:rPr>
      </w:pPr>
      <w:r w:rsidRPr="00531480">
        <w:rPr>
          <w:color w:val="79421D"/>
          <w:sz w:val="20"/>
          <w:szCs w:val="20"/>
        </w:rPr>
        <w:t>Номер</w:t>
      </w:r>
      <w:r w:rsidRPr="00531480">
        <w:rPr>
          <w:color w:val="79421D"/>
          <w:spacing w:val="-1"/>
          <w:sz w:val="20"/>
          <w:szCs w:val="20"/>
        </w:rPr>
        <w:t xml:space="preserve"> </w:t>
      </w:r>
      <w:r w:rsidRPr="00531480">
        <w:rPr>
          <w:color w:val="79421D"/>
          <w:spacing w:val="-2"/>
          <w:sz w:val="20"/>
          <w:szCs w:val="20"/>
        </w:rPr>
        <w:t>телефону</w:t>
      </w:r>
    </w:p>
    <w:p w14:paraId="023E7F09" w14:textId="77777777" w:rsidR="00CA2C06" w:rsidRPr="00531480" w:rsidRDefault="00CA2C06" w:rsidP="00CA2C06">
      <w:pPr>
        <w:pStyle w:val="a3"/>
        <w:rPr>
          <w:sz w:val="20"/>
          <w:szCs w:val="20"/>
        </w:rPr>
      </w:pPr>
    </w:p>
    <w:p w14:paraId="329C373D" w14:textId="77777777" w:rsidR="00CA2C06" w:rsidRPr="00531480" w:rsidRDefault="00CA2C06" w:rsidP="00CA2C06">
      <w:pPr>
        <w:pStyle w:val="a3"/>
        <w:spacing w:before="162"/>
        <w:rPr>
          <w:sz w:val="20"/>
          <w:szCs w:val="20"/>
        </w:rPr>
      </w:pPr>
    </w:p>
    <w:p w14:paraId="2DFFF721" w14:textId="77777777" w:rsidR="00CA2C06" w:rsidRPr="00531480" w:rsidRDefault="00CA2C06" w:rsidP="00CA2C06">
      <w:pPr>
        <w:spacing w:before="1"/>
        <w:ind w:left="736"/>
        <w:rPr>
          <w:b/>
          <w:i/>
          <w:sz w:val="20"/>
          <w:szCs w:val="20"/>
        </w:rPr>
      </w:pPr>
      <w:r w:rsidRPr="00531480">
        <w:rPr>
          <w:b/>
          <w:i/>
          <w:color w:val="7A4A1B"/>
          <w:sz w:val="20"/>
          <w:szCs w:val="20"/>
        </w:rPr>
        <w:t>Офіційні</w:t>
      </w:r>
      <w:r w:rsidRPr="00531480">
        <w:rPr>
          <w:b/>
          <w:i/>
          <w:color w:val="7A4A1B"/>
          <w:spacing w:val="-9"/>
          <w:sz w:val="20"/>
          <w:szCs w:val="20"/>
        </w:rPr>
        <w:t xml:space="preserve"> </w:t>
      </w:r>
      <w:r w:rsidRPr="00531480">
        <w:rPr>
          <w:b/>
          <w:i/>
          <w:color w:val="7A4A1B"/>
          <w:sz w:val="20"/>
          <w:szCs w:val="20"/>
        </w:rPr>
        <w:t>результати</w:t>
      </w:r>
      <w:r w:rsidRPr="00531480">
        <w:rPr>
          <w:b/>
          <w:i/>
          <w:color w:val="7A4A1B"/>
          <w:spacing w:val="-10"/>
          <w:sz w:val="20"/>
          <w:szCs w:val="20"/>
        </w:rPr>
        <w:t xml:space="preserve"> </w:t>
      </w:r>
      <w:r w:rsidRPr="00531480">
        <w:rPr>
          <w:b/>
          <w:i/>
          <w:color w:val="7A4A1B"/>
          <w:sz w:val="20"/>
          <w:szCs w:val="20"/>
        </w:rPr>
        <w:t>грантових</w:t>
      </w:r>
      <w:r w:rsidRPr="00531480">
        <w:rPr>
          <w:b/>
          <w:i/>
          <w:color w:val="7A4A1B"/>
          <w:spacing w:val="-6"/>
          <w:sz w:val="20"/>
          <w:szCs w:val="20"/>
        </w:rPr>
        <w:t xml:space="preserve"> </w:t>
      </w:r>
      <w:r w:rsidRPr="00531480">
        <w:rPr>
          <w:b/>
          <w:i/>
          <w:color w:val="7A4A1B"/>
          <w:sz w:val="20"/>
          <w:szCs w:val="20"/>
        </w:rPr>
        <w:t>урядових</w:t>
      </w:r>
      <w:r w:rsidRPr="00531480">
        <w:rPr>
          <w:b/>
          <w:i/>
          <w:color w:val="7A4A1B"/>
          <w:spacing w:val="-6"/>
          <w:sz w:val="20"/>
          <w:szCs w:val="20"/>
        </w:rPr>
        <w:t xml:space="preserve"> </w:t>
      </w:r>
      <w:r w:rsidRPr="00531480">
        <w:rPr>
          <w:b/>
          <w:i/>
          <w:color w:val="7A4A1B"/>
          <w:sz w:val="20"/>
          <w:szCs w:val="20"/>
        </w:rPr>
        <w:t>програм</w:t>
      </w:r>
      <w:r w:rsidRPr="00531480">
        <w:rPr>
          <w:b/>
          <w:i/>
          <w:color w:val="7A4A1B"/>
          <w:spacing w:val="-8"/>
          <w:sz w:val="20"/>
          <w:szCs w:val="20"/>
        </w:rPr>
        <w:t xml:space="preserve"> </w:t>
      </w:r>
      <w:r w:rsidRPr="00531480">
        <w:rPr>
          <w:b/>
          <w:i/>
          <w:color w:val="7A4A1B"/>
          <w:sz w:val="20"/>
          <w:szCs w:val="20"/>
        </w:rPr>
        <w:t>можете</w:t>
      </w:r>
      <w:r w:rsidRPr="00531480">
        <w:rPr>
          <w:b/>
          <w:i/>
          <w:color w:val="7A4A1B"/>
          <w:spacing w:val="-9"/>
          <w:sz w:val="20"/>
          <w:szCs w:val="20"/>
        </w:rPr>
        <w:t xml:space="preserve"> </w:t>
      </w:r>
      <w:r w:rsidRPr="00531480">
        <w:rPr>
          <w:b/>
          <w:i/>
          <w:color w:val="7A4A1B"/>
          <w:sz w:val="20"/>
          <w:szCs w:val="20"/>
        </w:rPr>
        <w:t>глянути</w:t>
      </w:r>
      <w:r w:rsidRPr="00531480">
        <w:rPr>
          <w:b/>
          <w:i/>
          <w:color w:val="7A4A1B"/>
          <w:spacing w:val="-12"/>
          <w:sz w:val="20"/>
          <w:szCs w:val="20"/>
        </w:rPr>
        <w:t xml:space="preserve"> </w:t>
      </w:r>
      <w:r w:rsidRPr="00531480">
        <w:rPr>
          <w:b/>
          <w:i/>
          <w:color w:val="7A4A1B"/>
          <w:spacing w:val="-4"/>
          <w:sz w:val="20"/>
          <w:szCs w:val="20"/>
        </w:rPr>
        <w:t>тут:</w:t>
      </w:r>
    </w:p>
    <w:p w14:paraId="6BCA646F" w14:textId="4FB880E8" w:rsidR="00CA2C06" w:rsidRPr="00CA2C06" w:rsidRDefault="00CA2C06" w:rsidP="00CA2C06">
      <w:pPr>
        <w:tabs>
          <w:tab w:val="left" w:pos="433"/>
        </w:tabs>
        <w:spacing w:before="11" w:line="360" w:lineRule="auto"/>
        <w:ind w:right="97"/>
        <w:jc w:val="both"/>
        <w:rPr>
          <w:sz w:val="20"/>
          <w:szCs w:val="20"/>
        </w:rPr>
      </w:pPr>
      <w:hyperlink r:id="rId10">
        <w:r w:rsidRPr="00531480">
          <w:rPr>
            <w:b/>
            <w:color w:val="FAE833"/>
            <w:sz w:val="20"/>
            <w:szCs w:val="20"/>
            <w:u w:val="single" w:color="FAE833"/>
          </w:rPr>
          <w:t>Результати</w:t>
        </w:r>
        <w:r w:rsidRPr="00531480">
          <w:rPr>
            <w:b/>
            <w:color w:val="FAE833"/>
            <w:spacing w:val="-9"/>
            <w:sz w:val="20"/>
            <w:szCs w:val="20"/>
            <w:u w:val="single" w:color="FAE833"/>
          </w:rPr>
          <w:t xml:space="preserve"> </w:t>
        </w:r>
        <w:r w:rsidRPr="00531480">
          <w:rPr>
            <w:b/>
            <w:color w:val="FAE833"/>
            <w:sz w:val="20"/>
            <w:szCs w:val="20"/>
            <w:u w:val="single" w:color="FAE833"/>
          </w:rPr>
          <w:t>урядових</w:t>
        </w:r>
        <w:r w:rsidRPr="00531480">
          <w:rPr>
            <w:b/>
            <w:color w:val="FAE833"/>
            <w:spacing w:val="-4"/>
            <w:sz w:val="20"/>
            <w:szCs w:val="20"/>
            <w:u w:val="single" w:color="FAE833"/>
          </w:rPr>
          <w:t xml:space="preserve"> </w:t>
        </w:r>
        <w:r w:rsidRPr="00531480">
          <w:rPr>
            <w:b/>
            <w:color w:val="FAE833"/>
            <w:sz w:val="20"/>
            <w:szCs w:val="20"/>
            <w:u w:val="single" w:color="FAE833"/>
          </w:rPr>
          <w:t>грантових</w:t>
        </w:r>
        <w:r w:rsidRPr="00531480">
          <w:rPr>
            <w:b/>
            <w:color w:val="FAE833"/>
            <w:spacing w:val="-4"/>
            <w:sz w:val="20"/>
            <w:szCs w:val="20"/>
            <w:u w:val="single" w:color="FAE833"/>
          </w:rPr>
          <w:t xml:space="preserve"> </w:t>
        </w:r>
        <w:r w:rsidRPr="00531480">
          <w:rPr>
            <w:b/>
            <w:color w:val="FAE833"/>
            <w:sz w:val="20"/>
            <w:szCs w:val="20"/>
            <w:u w:val="single" w:color="FAE833"/>
          </w:rPr>
          <w:t>програм</w:t>
        </w:r>
        <w:r w:rsidRPr="00531480">
          <w:rPr>
            <w:b/>
            <w:color w:val="FAE833"/>
            <w:spacing w:val="-5"/>
            <w:sz w:val="20"/>
            <w:szCs w:val="20"/>
            <w:u w:val="single" w:color="FAE833"/>
          </w:rPr>
          <w:t xml:space="preserve"> </w:t>
        </w:r>
        <w:r w:rsidRPr="00531480">
          <w:rPr>
            <w:b/>
            <w:color w:val="FAE833"/>
            <w:sz w:val="20"/>
            <w:szCs w:val="20"/>
            <w:u w:val="single" w:color="FAE833"/>
          </w:rPr>
          <w:t>для</w:t>
        </w:r>
        <w:r w:rsidRPr="00531480">
          <w:rPr>
            <w:b/>
            <w:color w:val="FAE833"/>
            <w:spacing w:val="-7"/>
            <w:sz w:val="20"/>
            <w:szCs w:val="20"/>
            <w:u w:val="single" w:color="FAE833"/>
          </w:rPr>
          <w:t xml:space="preserve"> </w:t>
        </w:r>
        <w:r w:rsidRPr="00531480">
          <w:rPr>
            <w:b/>
            <w:color w:val="FAE833"/>
            <w:sz w:val="20"/>
            <w:szCs w:val="20"/>
            <w:u w:val="single" w:color="FAE833"/>
          </w:rPr>
          <w:t>клієнтів</w:t>
        </w:r>
      </w:hyperlink>
      <w:r w:rsidRPr="00531480">
        <w:rPr>
          <w:b/>
          <w:color w:val="FAE833"/>
          <w:spacing w:val="-2"/>
          <w:sz w:val="20"/>
          <w:szCs w:val="20"/>
          <w:u w:val="single" w:color="FAE833"/>
        </w:rPr>
        <w:t xml:space="preserve"> </w:t>
      </w:r>
      <w:hyperlink r:id="rId11">
        <w:r w:rsidRPr="00531480">
          <w:rPr>
            <w:b/>
            <w:color w:val="FAE833"/>
            <w:sz w:val="20"/>
            <w:szCs w:val="20"/>
            <w:u w:val="single" w:color="FAE833"/>
          </w:rPr>
          <w:t>–</w:t>
        </w:r>
      </w:hyperlink>
      <w:r w:rsidRPr="00531480">
        <w:rPr>
          <w:b/>
          <w:color w:val="FAE833"/>
          <w:spacing w:val="-7"/>
          <w:sz w:val="20"/>
          <w:szCs w:val="20"/>
          <w:u w:val="single" w:color="FAE833"/>
        </w:rPr>
        <w:t xml:space="preserve"> </w:t>
      </w:r>
      <w:hyperlink r:id="rId12">
        <w:proofErr w:type="spellStart"/>
        <w:r w:rsidRPr="00531480">
          <w:rPr>
            <w:b/>
            <w:color w:val="FAE833"/>
            <w:sz w:val="20"/>
            <w:szCs w:val="20"/>
            <w:u w:val="single" w:color="FAE833"/>
          </w:rPr>
          <w:t>Google</w:t>
        </w:r>
        <w:proofErr w:type="spellEnd"/>
        <w:r w:rsidRPr="00531480">
          <w:rPr>
            <w:b/>
            <w:color w:val="FAE833"/>
            <w:spacing w:val="-5"/>
            <w:sz w:val="20"/>
            <w:szCs w:val="20"/>
            <w:u w:val="single" w:color="FAE833"/>
          </w:rPr>
          <w:t xml:space="preserve"> </w:t>
        </w:r>
        <w:r w:rsidRPr="00531480">
          <w:rPr>
            <w:b/>
            <w:color w:val="FAE833"/>
            <w:spacing w:val="-4"/>
            <w:sz w:val="20"/>
            <w:szCs w:val="20"/>
            <w:u w:val="single" w:color="FAE833"/>
          </w:rPr>
          <w:t>Диск</w:t>
        </w:r>
      </w:hyperlink>
    </w:p>
    <w:p w14:paraId="116136C6" w14:textId="77777777" w:rsidR="00CA2C06" w:rsidRPr="00CA2C06" w:rsidRDefault="00CA2C06" w:rsidP="00CA2C06">
      <w:pPr>
        <w:rPr>
          <w:b/>
          <w:bCs/>
          <w:sz w:val="28"/>
          <w:szCs w:val="28"/>
          <w:lang w:val="en-US"/>
        </w:rPr>
      </w:pPr>
    </w:p>
    <w:sectPr w:rsidR="00CA2C06" w:rsidRPr="00CA2C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B58CD"/>
    <w:multiLevelType w:val="hybridMultilevel"/>
    <w:tmpl w:val="E5CA02C6"/>
    <w:lvl w:ilvl="0" w:tplc="E7F89AB6">
      <w:numFmt w:val="bullet"/>
      <w:lvlText w:val=""/>
      <w:lvlJc w:val="left"/>
      <w:pPr>
        <w:ind w:left="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79421D"/>
        <w:spacing w:val="0"/>
        <w:w w:val="100"/>
        <w:sz w:val="24"/>
        <w:szCs w:val="24"/>
        <w:lang w:val="uk-UA" w:eastAsia="en-US" w:bidi="ar-SA"/>
      </w:rPr>
    </w:lvl>
    <w:lvl w:ilvl="1" w:tplc="D996CD7E">
      <w:start w:val="1"/>
      <w:numFmt w:val="decimal"/>
      <w:lvlText w:val="%2."/>
      <w:lvlJc w:val="left"/>
      <w:pPr>
        <w:ind w:left="105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7A4A1B"/>
        <w:spacing w:val="0"/>
        <w:w w:val="100"/>
        <w:sz w:val="28"/>
        <w:szCs w:val="28"/>
        <w:lang w:val="uk-UA" w:eastAsia="en-US" w:bidi="ar-SA"/>
      </w:rPr>
    </w:lvl>
    <w:lvl w:ilvl="2" w:tplc="FBA458AA">
      <w:numFmt w:val="bullet"/>
      <w:lvlText w:val="•"/>
      <w:lvlJc w:val="left"/>
      <w:pPr>
        <w:ind w:left="1629" w:hanging="360"/>
      </w:pPr>
      <w:rPr>
        <w:rFonts w:hint="default"/>
        <w:lang w:val="uk-UA" w:eastAsia="en-US" w:bidi="ar-SA"/>
      </w:rPr>
    </w:lvl>
    <w:lvl w:ilvl="3" w:tplc="CE5652A4">
      <w:numFmt w:val="bullet"/>
      <w:lvlText w:val="•"/>
      <w:lvlJc w:val="left"/>
      <w:pPr>
        <w:ind w:left="2198" w:hanging="360"/>
      </w:pPr>
      <w:rPr>
        <w:rFonts w:hint="default"/>
        <w:lang w:val="uk-UA" w:eastAsia="en-US" w:bidi="ar-SA"/>
      </w:rPr>
    </w:lvl>
    <w:lvl w:ilvl="4" w:tplc="D50CCC50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5" w:tplc="CA001606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6" w:tplc="3D4011DE">
      <w:numFmt w:val="bullet"/>
      <w:lvlText w:val="•"/>
      <w:lvlJc w:val="left"/>
      <w:pPr>
        <w:ind w:left="3905" w:hanging="360"/>
      </w:pPr>
      <w:rPr>
        <w:rFonts w:hint="default"/>
        <w:lang w:val="uk-UA" w:eastAsia="en-US" w:bidi="ar-SA"/>
      </w:rPr>
    </w:lvl>
    <w:lvl w:ilvl="7" w:tplc="DC9603AE">
      <w:numFmt w:val="bullet"/>
      <w:lvlText w:val="•"/>
      <w:lvlJc w:val="left"/>
      <w:pPr>
        <w:ind w:left="4474" w:hanging="360"/>
      </w:pPr>
      <w:rPr>
        <w:rFonts w:hint="default"/>
        <w:lang w:val="uk-UA" w:eastAsia="en-US" w:bidi="ar-SA"/>
      </w:rPr>
    </w:lvl>
    <w:lvl w:ilvl="8" w:tplc="7E0ACD2A">
      <w:numFmt w:val="bullet"/>
      <w:lvlText w:val="•"/>
      <w:lvlJc w:val="left"/>
      <w:pPr>
        <w:ind w:left="5043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06"/>
    <w:rsid w:val="001770C6"/>
    <w:rsid w:val="00CA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C1EC"/>
  <w15:chartTrackingRefBased/>
  <w15:docId w15:val="{7CE47102-D8D2-4438-A3C7-FC3CA05A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CA2C06"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C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A2C06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A2C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A2C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rsid w:val="00CA2C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CA2C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1"/>
    <w:qFormat/>
    <w:rsid w:val="00CA2C06"/>
    <w:pPr>
      <w:ind w:left="46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rive.google.com/drive/folders/1BpTmDmrhp_eQ3-Snfh4kp6StDdv9Nz55?role=wri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rive.google.com/drive/folders/1BpTmDmrhp_eQ3-Snfh4kp6StDdv9Nz55?role=write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rive.google.com/drive/folders/1BpTmDmrhp_eQ3-Snfh4kp6StDdv9Nz55?role=wri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pvbki.com/Cabinet/Home/CreditHist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3520</Words>
  <Characters>2007</Characters>
  <Application>Microsoft Office Word</Application>
  <DocSecurity>0</DocSecurity>
  <Lines>16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2025-09-14T19:39:00Z</dcterms:created>
  <dcterms:modified xsi:type="dcterms:W3CDTF">2025-09-14T19:44:00Z</dcterms:modified>
</cp:coreProperties>
</file>